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A78F9" w14:textId="77777777" w:rsidR="000B57D3" w:rsidRPr="00396BA8" w:rsidRDefault="000936B5" w:rsidP="00396BA8">
      <w:pPr>
        <w:shd w:val="clear" w:color="auto" w:fill="FFFFFF"/>
        <w:tabs>
          <w:tab w:val="right" w:pos="8504"/>
        </w:tabs>
        <w:spacing w:after="150" w:line="300" w:lineRule="atLeast"/>
        <w:outlineLvl w:val="1"/>
        <w:rPr>
          <w:rFonts w:eastAsia="Times New Roman" w:cs="Times New Roman"/>
          <w:b/>
          <w:bCs/>
          <w:caps/>
          <w:color w:val="000000" w:themeColor="text1"/>
          <w:sz w:val="56"/>
          <w:szCs w:val="56"/>
          <w:lang w:eastAsia="pt-BR"/>
        </w:rPr>
      </w:pPr>
      <w:r>
        <w:rPr>
          <w:noProof/>
          <w:lang w:eastAsia="pt-BR"/>
        </w:rPr>
        <w:drawing>
          <wp:anchor distT="0" distB="0" distL="114300" distR="114300" simplePos="0" relativeHeight="251670528" behindDoc="1" locked="0" layoutInCell="1" allowOverlap="1" wp14:anchorId="37A97F2F" wp14:editId="7C8103CA">
            <wp:simplePos x="0" y="0"/>
            <wp:positionH relativeFrom="column">
              <wp:posOffset>-1207726</wp:posOffset>
            </wp:positionH>
            <wp:positionV relativeFrom="paragraph">
              <wp:posOffset>-1181005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9FD3D4" w14:textId="77777777" w:rsidR="000B57D3" w:rsidRDefault="00E1318D">
      <w:pPr>
        <w:spacing w:line="276" w:lineRule="auto"/>
        <w:jc w:val="left"/>
        <w:rPr>
          <w:rFonts w:eastAsia="Times New Roman" w:cs="Times New Roman"/>
          <w:b/>
          <w:bCs/>
          <w:caps/>
          <w:color w:val="000000" w:themeColor="text1"/>
          <w:szCs w:val="24"/>
          <w:lang w:eastAsia="pt-BR"/>
        </w:rPr>
      </w:pPr>
      <w:r>
        <w:rPr>
          <w:noProof/>
        </w:rPr>
        <w:drawing>
          <wp:anchor distT="0" distB="0" distL="114300" distR="114300" simplePos="0" relativeHeight="251672576" behindDoc="1" locked="0" layoutInCell="1" allowOverlap="1" wp14:anchorId="7C7B54CA" wp14:editId="2270C5B1">
            <wp:simplePos x="0" y="0"/>
            <wp:positionH relativeFrom="column">
              <wp:posOffset>1685925</wp:posOffset>
            </wp:positionH>
            <wp:positionV relativeFrom="paragraph">
              <wp:posOffset>161925</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600354"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68480" behindDoc="0" locked="0" layoutInCell="1" allowOverlap="1" wp14:anchorId="5B5CD7F6" wp14:editId="13D5EF35">
                <wp:simplePos x="0" y="0"/>
                <wp:positionH relativeFrom="column">
                  <wp:posOffset>-859418</wp:posOffset>
                </wp:positionH>
                <wp:positionV relativeFrom="paragraph">
                  <wp:posOffset>2363974</wp:posOffset>
                </wp:positionV>
                <wp:extent cx="7204513" cy="5833241"/>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513" cy="5833241"/>
                        </a:xfrm>
                        <a:prstGeom prst="rect">
                          <a:avLst/>
                        </a:prstGeom>
                        <a:noFill/>
                        <a:ln w="9525">
                          <a:noFill/>
                          <a:miter lim="800000"/>
                          <a:headEnd/>
                          <a:tailEnd/>
                        </a:ln>
                      </wps:spPr>
                      <wps:txbx>
                        <w:txbxContent>
                          <w:p w14:paraId="11467AE1" w14:textId="77777777" w:rsidR="00600354" w:rsidRDefault="000A6A06" w:rsidP="00AD5E1B">
                            <w:pPr>
                              <w:jc w:val="center"/>
                              <w:rPr>
                                <w:b/>
                                <w:sz w:val="60"/>
                                <w:szCs w:val="60"/>
                              </w:rPr>
                            </w:pPr>
                            <w:r>
                              <w:rPr>
                                <w:b/>
                                <w:sz w:val="60"/>
                                <w:szCs w:val="60"/>
                              </w:rPr>
                              <w:t>REGULAMENTO CONTRATAÇÃO DE PESSOA FÍSICA</w:t>
                            </w:r>
                            <w:r w:rsidR="00277644">
                              <w:rPr>
                                <w:b/>
                                <w:sz w:val="60"/>
                                <w:szCs w:val="60"/>
                              </w:rPr>
                              <w:t xml:space="preserve"> E COOPERATIVA</w:t>
                            </w:r>
                          </w:p>
                          <w:p w14:paraId="57E4CD2C" w14:textId="77777777" w:rsidR="002D2F07" w:rsidRDefault="002D2F07" w:rsidP="00600354">
                            <w:pPr>
                              <w:rPr>
                                <w:b/>
                                <w:sz w:val="60"/>
                                <w:szCs w:val="60"/>
                              </w:rPr>
                            </w:pPr>
                          </w:p>
                          <w:p w14:paraId="7F9FFD1A" w14:textId="77777777" w:rsidR="002D2F07" w:rsidRDefault="002D2F07" w:rsidP="00600354">
                            <w:pPr>
                              <w:rPr>
                                <w:b/>
                                <w:sz w:val="60"/>
                                <w:szCs w:val="60"/>
                              </w:rPr>
                            </w:pPr>
                          </w:p>
                          <w:p w14:paraId="37BDD2C5" w14:textId="77777777" w:rsidR="00600354" w:rsidRDefault="00600354" w:rsidP="00600354">
                            <w:pPr>
                              <w:rPr>
                                <w:b/>
                                <w:sz w:val="60"/>
                                <w:szCs w:val="60"/>
                              </w:rPr>
                            </w:pPr>
                          </w:p>
                          <w:p w14:paraId="084BA104" w14:textId="77777777" w:rsidR="002D2F07" w:rsidRDefault="002D2F07" w:rsidP="00600354">
                            <w:pPr>
                              <w:rPr>
                                <w:b/>
                                <w:sz w:val="60"/>
                                <w:szCs w:val="60"/>
                              </w:rPr>
                            </w:pPr>
                          </w:p>
                          <w:p w14:paraId="631803C6" w14:textId="77777777" w:rsidR="00600354" w:rsidRPr="00600354" w:rsidRDefault="00600354" w:rsidP="00600354">
                            <w:pPr>
                              <w:rPr>
                                <w:b/>
                                <w:sz w:val="60"/>
                                <w:szCs w:val="60"/>
                              </w:rPr>
                            </w:pPr>
                          </w:p>
                          <w:p w14:paraId="2B55B3EC" w14:textId="77777777" w:rsidR="00600354" w:rsidRDefault="006003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5CD7F6" id="_x0000_t202" coordsize="21600,21600" o:spt="202" path="m,l,21600r21600,l21600,xe">
                <v:stroke joinstyle="miter"/>
                <v:path gradientshapeok="t" o:connecttype="rect"/>
              </v:shapetype>
              <v:shape id="Caixa de Texto 2" o:spid="_x0000_s1026" type="#_x0000_t202" style="position:absolute;margin-left:-67.65pt;margin-top:186.15pt;width:567.3pt;height:45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" filled="f" stroked="f">
                <v:textbox>
                  <w:txbxContent>
                    <w:p w14:paraId="11467AE1" w14:textId="77777777" w:rsidR="00600354" w:rsidRDefault="000A6A06" w:rsidP="00AD5E1B">
                      <w:pPr>
                        <w:jc w:val="center"/>
                        <w:rPr>
                          <w:b/>
                          <w:sz w:val="60"/>
                          <w:szCs w:val="60"/>
                        </w:rPr>
                      </w:pPr>
                      <w:r>
                        <w:rPr>
                          <w:b/>
                          <w:sz w:val="60"/>
                          <w:szCs w:val="60"/>
                        </w:rPr>
                        <w:t>REGULAMENTO CONTRATAÇÃO DE PESSOA FÍSICA</w:t>
                      </w:r>
                      <w:r w:rsidR="00277644">
                        <w:rPr>
                          <w:b/>
                          <w:sz w:val="60"/>
                          <w:szCs w:val="60"/>
                        </w:rPr>
                        <w:t xml:space="preserve"> E COOPERATIVA</w:t>
                      </w:r>
                    </w:p>
                    <w:p w14:paraId="57E4CD2C" w14:textId="77777777" w:rsidR="002D2F07" w:rsidRDefault="002D2F07" w:rsidP="00600354">
                      <w:pPr>
                        <w:rPr>
                          <w:b/>
                          <w:sz w:val="60"/>
                          <w:szCs w:val="60"/>
                        </w:rPr>
                      </w:pPr>
                    </w:p>
                    <w:p w14:paraId="7F9FFD1A" w14:textId="77777777" w:rsidR="002D2F07" w:rsidRDefault="002D2F07" w:rsidP="00600354">
                      <w:pPr>
                        <w:rPr>
                          <w:b/>
                          <w:sz w:val="60"/>
                          <w:szCs w:val="60"/>
                        </w:rPr>
                      </w:pPr>
                    </w:p>
                    <w:p w14:paraId="37BDD2C5" w14:textId="77777777" w:rsidR="00600354" w:rsidRDefault="00600354" w:rsidP="00600354">
                      <w:pPr>
                        <w:rPr>
                          <w:b/>
                          <w:sz w:val="60"/>
                          <w:szCs w:val="60"/>
                        </w:rPr>
                      </w:pPr>
                    </w:p>
                    <w:p w14:paraId="084BA104" w14:textId="77777777" w:rsidR="002D2F07" w:rsidRDefault="002D2F07" w:rsidP="00600354">
                      <w:pPr>
                        <w:rPr>
                          <w:b/>
                          <w:sz w:val="60"/>
                          <w:szCs w:val="60"/>
                        </w:rPr>
                      </w:pPr>
                    </w:p>
                    <w:p w14:paraId="631803C6" w14:textId="77777777" w:rsidR="00600354" w:rsidRPr="00600354" w:rsidRDefault="00600354" w:rsidP="00600354">
                      <w:pPr>
                        <w:rPr>
                          <w:b/>
                          <w:sz w:val="60"/>
                          <w:szCs w:val="60"/>
                        </w:rPr>
                      </w:pPr>
                    </w:p>
                    <w:p w14:paraId="2B55B3EC" w14:textId="77777777" w:rsidR="00600354" w:rsidRDefault="00600354"/>
                  </w:txbxContent>
                </v:textbox>
              </v:shape>
            </w:pict>
          </mc:Fallback>
        </mc:AlternateContent>
      </w:r>
      <w:r w:rsidR="000B57D3">
        <w:rPr>
          <w:rFonts w:eastAsia="Times New Roman" w:cs="Times New Roman"/>
          <w:b/>
          <w:bCs/>
          <w:caps/>
          <w:color w:val="000000" w:themeColor="text1"/>
          <w:szCs w:val="24"/>
          <w:lang w:eastAsia="pt-BR"/>
        </w:rPr>
        <w:br w:type="page"/>
      </w:r>
    </w:p>
    <w:p w14:paraId="7B8E5104" w14:textId="77777777" w:rsidR="000A6A06" w:rsidRPr="003B6968" w:rsidRDefault="000A6A06" w:rsidP="000A6A06">
      <w:pPr>
        <w:spacing w:line="276" w:lineRule="auto"/>
        <w:jc w:val="center"/>
        <w:rPr>
          <w:b/>
          <w:bCs/>
          <w:caps/>
          <w:color w:val="162937"/>
          <w:sz w:val="29"/>
          <w:szCs w:val="29"/>
        </w:rPr>
      </w:pPr>
      <w:r w:rsidRPr="003B6968">
        <w:rPr>
          <w:b/>
          <w:bCs/>
        </w:rPr>
        <w:lastRenderedPageBreak/>
        <w:t xml:space="preserve">DECRETO MUNICIPAL Nº </w:t>
      </w:r>
    </w:p>
    <w:p w14:paraId="1DC700F7" w14:textId="77777777" w:rsidR="000A6A06" w:rsidRPr="003B6968" w:rsidRDefault="000A6A06" w:rsidP="000A6A06">
      <w:pPr>
        <w:pStyle w:val="ementa"/>
        <w:shd w:val="clear" w:color="auto" w:fill="FFFFFF"/>
        <w:spacing w:before="240" w:beforeAutospacing="0" w:after="450" w:afterAutospacing="0" w:line="276" w:lineRule="auto"/>
        <w:ind w:left="5400"/>
        <w:jc w:val="both"/>
        <w:rPr>
          <w:color w:val="162937"/>
        </w:rPr>
      </w:pPr>
      <w:r w:rsidRPr="003B6968">
        <w:rPr>
          <w:color w:val="162937"/>
        </w:rPr>
        <w:t xml:space="preserve">Estabelece procedimentos </w:t>
      </w:r>
      <w:r>
        <w:rPr>
          <w:color w:val="162937"/>
        </w:rPr>
        <w:t xml:space="preserve">gerais </w:t>
      </w:r>
      <w:r w:rsidRPr="003B6968">
        <w:rPr>
          <w:color w:val="162937"/>
        </w:rPr>
        <w:t>para a participação de pessoa física nas contratações pública</w:t>
      </w:r>
      <w:r>
        <w:rPr>
          <w:color w:val="162937"/>
        </w:rPr>
        <w:t>s</w:t>
      </w:r>
      <w:r w:rsidR="00133AA2">
        <w:rPr>
          <w:color w:val="162937"/>
        </w:rPr>
        <w:t xml:space="preserve"> e a necessidade de plano de gestão quando permitida a participação de cooperativas</w:t>
      </w:r>
      <w:r w:rsidRPr="003B6968">
        <w:rPr>
          <w:color w:val="162937"/>
        </w:rPr>
        <w:t>, no âmbito da Administração Pública municipal direta, autárquica e fundacional.</w:t>
      </w:r>
    </w:p>
    <w:p w14:paraId="767CB69B" w14:textId="77777777" w:rsidR="000A6A06" w:rsidRPr="003B6968" w:rsidRDefault="000A6A06" w:rsidP="000A6A06">
      <w:pPr>
        <w:pStyle w:val="dou-paragraph"/>
        <w:shd w:val="clear" w:color="auto" w:fill="FFFFFF"/>
        <w:spacing w:before="0" w:beforeAutospacing="0" w:after="150" w:afterAutospacing="0" w:line="276" w:lineRule="auto"/>
        <w:jc w:val="center"/>
        <w:rPr>
          <w:b/>
          <w:color w:val="162937"/>
        </w:rPr>
      </w:pPr>
      <w:r w:rsidRPr="003B6968">
        <w:rPr>
          <w:b/>
          <w:color w:val="162937"/>
        </w:rPr>
        <w:t>DISPOSIÇÕES PRELIMINARES</w:t>
      </w:r>
    </w:p>
    <w:p w14:paraId="29763EF6"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Pr>
          <w:color w:val="162937"/>
        </w:rPr>
        <w:t xml:space="preserve">Art. 1º Este decreto </w:t>
      </w:r>
      <w:r w:rsidRPr="003B6968">
        <w:rPr>
          <w:color w:val="162937"/>
        </w:rPr>
        <w:t xml:space="preserve">estabelece procedimentos para a participação de pessoa física nas contratações públicas da Administração Pública </w:t>
      </w:r>
      <w:r>
        <w:rPr>
          <w:color w:val="162937"/>
        </w:rPr>
        <w:t>municipal</w:t>
      </w:r>
      <w:r w:rsidRPr="003B6968">
        <w:rPr>
          <w:color w:val="162937"/>
        </w:rPr>
        <w:t xml:space="preserve"> direta, autárquica e fundacional.</w:t>
      </w:r>
    </w:p>
    <w:p w14:paraId="385A3783"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 xml:space="preserve">Art. 2º </w:t>
      </w:r>
      <w:r>
        <w:rPr>
          <w:color w:val="162937"/>
        </w:rPr>
        <w:t>P</w:t>
      </w:r>
      <w:r w:rsidRPr="003B6968">
        <w:rPr>
          <w:color w:val="162937"/>
        </w:rPr>
        <w:t>essoa física</w:t>
      </w:r>
      <w:r>
        <w:rPr>
          <w:color w:val="162937"/>
        </w:rPr>
        <w:t xml:space="preserve"> é</w:t>
      </w:r>
      <w:r w:rsidRPr="003B6968">
        <w:rPr>
          <w:color w:val="162937"/>
        </w:rPr>
        <w:t xml:space="preserve">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14:paraId="781075C0"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 xml:space="preserve">Art. 3º </w:t>
      </w:r>
      <w:r>
        <w:rPr>
          <w:color w:val="162937"/>
        </w:rPr>
        <w:t>Q</w:t>
      </w:r>
      <w:r w:rsidRPr="003B6968">
        <w:rPr>
          <w:color w:val="162937"/>
        </w:rPr>
        <w:t xml:space="preserve">uando executar recursos da União decorrentes de transferências voluntárias, </w:t>
      </w:r>
      <w:r>
        <w:rPr>
          <w:color w:val="162937"/>
        </w:rPr>
        <w:t>a Administração deverá observar a regulamentação própria da origem, não se aplicando a presente regulamentação.</w:t>
      </w:r>
    </w:p>
    <w:p w14:paraId="2A824CCC" w14:textId="77777777" w:rsidR="000A6A06" w:rsidRPr="003B6968" w:rsidRDefault="000A6A06" w:rsidP="000A6A06">
      <w:pPr>
        <w:pStyle w:val="dou-paragraph"/>
        <w:shd w:val="clear" w:color="auto" w:fill="FFFFFF"/>
        <w:spacing w:before="0" w:beforeAutospacing="0" w:after="150" w:afterAutospacing="0" w:line="276" w:lineRule="auto"/>
        <w:jc w:val="center"/>
        <w:rPr>
          <w:b/>
          <w:color w:val="162937"/>
        </w:rPr>
      </w:pPr>
      <w:r w:rsidRPr="003B6968">
        <w:rPr>
          <w:b/>
          <w:color w:val="162937"/>
        </w:rPr>
        <w:t>Abertura a pessoas físicas</w:t>
      </w:r>
    </w:p>
    <w:p w14:paraId="63C9064C"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Art. 4º Os editais ou os avisos de contratação direta deverão possibilitar a contratação das pessoas físicas de que trata o art. 2º, em observância aos objetivos da isonomia e da justa competição</w:t>
      </w:r>
      <w:r>
        <w:rPr>
          <w:color w:val="162937"/>
        </w:rPr>
        <w:t>, e, ao mesmo tempo, as pessoas físicas interessadas deverão atender aos requisitos estabelecidos em edital</w:t>
      </w:r>
      <w:r w:rsidRPr="003B6968">
        <w:rPr>
          <w:color w:val="162937"/>
        </w:rPr>
        <w:t>.</w:t>
      </w:r>
    </w:p>
    <w:p w14:paraId="320389CC"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 xml:space="preserve">Parágrafo único. </w:t>
      </w:r>
      <w:r>
        <w:rPr>
          <w:color w:val="162937"/>
        </w:rPr>
        <w:t>Q</w:t>
      </w:r>
      <w:r w:rsidRPr="003B6968">
        <w:rPr>
          <w:color w:val="162937"/>
        </w:rPr>
        <w:t>uando a contratação exigir capital social mínimo e estrutura mínima, com equipamentos, instalações e equipe de profissionais ou corpo técnico para a execução do objeto incompatíveis com a natureza profissional da pessoa física, conforme demonstra</w:t>
      </w:r>
      <w:r>
        <w:rPr>
          <w:color w:val="162937"/>
        </w:rPr>
        <w:t>do em estudo técnico preliminar, poderá ser adequada e justificadamente vedada a participação de pessoa física no certame.</w:t>
      </w:r>
    </w:p>
    <w:p w14:paraId="4CCA1812" w14:textId="77777777" w:rsidR="000A6A06" w:rsidRPr="003B6968" w:rsidRDefault="000A6A06" w:rsidP="000A6A06">
      <w:pPr>
        <w:pStyle w:val="dou-paragraph"/>
        <w:shd w:val="clear" w:color="auto" w:fill="FFFFFF"/>
        <w:spacing w:before="0" w:beforeAutospacing="0" w:after="150" w:afterAutospacing="0" w:line="276" w:lineRule="auto"/>
        <w:jc w:val="center"/>
        <w:rPr>
          <w:b/>
          <w:color w:val="162937"/>
        </w:rPr>
      </w:pPr>
      <w:r w:rsidRPr="003B6968">
        <w:rPr>
          <w:b/>
          <w:color w:val="162937"/>
        </w:rPr>
        <w:t>DO EDITAL</w:t>
      </w:r>
    </w:p>
    <w:p w14:paraId="000A56E4"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Art. 5º O edital ou o aviso de contratação direta deverá conter, dentre outras cláusulas:</w:t>
      </w:r>
    </w:p>
    <w:p w14:paraId="27B40EF8"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lastRenderedPageBreak/>
        <w:t>I - exigência de certidões ou atestados de qualificação técnica, quando couber, expedidos por pessoas jurídicas de direito público ou privado, que comprovem ter as pessoas físicas fornecido os materiais ou prestado os serviços compatíveis com o objeto da licitação;</w:t>
      </w:r>
    </w:p>
    <w:p w14:paraId="41AF0508"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II - apresentação pelo adjudicatário dos seguintes documentos, no mínimo:</w:t>
      </w:r>
    </w:p>
    <w:p w14:paraId="7260C936"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a) prova de regularidade perante a Fazenda federal, estadual e/ou municipal do domicílio ou sede do licitante, ou outra equivalente, na forma da lei;</w:t>
      </w:r>
    </w:p>
    <w:p w14:paraId="06141D7F"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b) prova de regularidade perante a Seguridade Social e trabalhista;</w:t>
      </w:r>
    </w:p>
    <w:p w14:paraId="4CBC54CC"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c) certidão negativa de insolvência civil;</w:t>
      </w:r>
    </w:p>
    <w:p w14:paraId="700DF0C5"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d) declaração de que atende os requisitos do edital ou do aviso de contratação direta;</w:t>
      </w:r>
    </w:p>
    <w:p w14:paraId="61DAAD86"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e) declaração de inexistência de fato impeditivo para licitar ou contratar com a Administração Pública.</w:t>
      </w:r>
    </w:p>
    <w:p w14:paraId="1D3FE68B"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III - exigência de a pessoa física, ao ofertar seu lance ou proposta, acrescentar o percentual de 20% (vinte por cento) do valor de comercialização a título de contribuição patronal à Seguridade Social, para fins de melhor avaliação das condições da contratação pela Administração.</w:t>
      </w:r>
    </w:p>
    <w:p w14:paraId="377C1573" w14:textId="77777777" w:rsidR="000A6A06" w:rsidRPr="003B6968"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IV - exigência do cadastramento da pessoa física no Sistema de Registro Cadastral Unificado (</w:t>
      </w:r>
      <w:proofErr w:type="spellStart"/>
      <w:r w:rsidRPr="003B6968">
        <w:rPr>
          <w:color w:val="162937"/>
        </w:rPr>
        <w:t>Sicaf</w:t>
      </w:r>
      <w:proofErr w:type="spellEnd"/>
      <w:r w:rsidRPr="003B6968">
        <w:rPr>
          <w:color w:val="162937"/>
        </w:rPr>
        <w:t>).</w:t>
      </w:r>
    </w:p>
    <w:p w14:paraId="2E4FA409" w14:textId="77777777" w:rsidR="000A6A06" w:rsidRDefault="000A6A06" w:rsidP="000A6A06">
      <w:pPr>
        <w:pStyle w:val="dou-paragraph"/>
        <w:shd w:val="clear" w:color="auto" w:fill="FFFFFF"/>
        <w:spacing w:before="0" w:beforeAutospacing="0" w:after="150" w:afterAutospacing="0" w:line="276" w:lineRule="auto"/>
        <w:jc w:val="both"/>
        <w:rPr>
          <w:color w:val="162937"/>
        </w:rPr>
      </w:pPr>
      <w:r w:rsidRPr="003B6968">
        <w:rPr>
          <w:color w:val="162937"/>
        </w:rPr>
        <w:t xml:space="preserve">Parágrafo único. O valor de que trata o inciso III deverá ser subtraído do valor da proposta final do </w:t>
      </w:r>
      <w:proofErr w:type="spellStart"/>
      <w:r w:rsidRPr="003B6968">
        <w:rPr>
          <w:color w:val="162937"/>
        </w:rPr>
        <w:t>ajudicatário</w:t>
      </w:r>
      <w:proofErr w:type="spellEnd"/>
      <w:r w:rsidRPr="003B6968">
        <w:rPr>
          <w:color w:val="162937"/>
        </w:rPr>
        <w:t xml:space="preserve"> e recolhido, pela Administração, ao Instituto Nacional do Seguro Social (INSS).</w:t>
      </w:r>
    </w:p>
    <w:p w14:paraId="4054BD25" w14:textId="77777777" w:rsidR="000A6A06" w:rsidRDefault="000A6A06" w:rsidP="000A6A06">
      <w:pPr>
        <w:pStyle w:val="dou-paragraph"/>
        <w:shd w:val="clear" w:color="auto" w:fill="FFFFFF"/>
        <w:spacing w:before="0" w:beforeAutospacing="0" w:after="150" w:afterAutospacing="0" w:line="276" w:lineRule="auto"/>
        <w:jc w:val="both"/>
        <w:rPr>
          <w:color w:val="162937"/>
        </w:rPr>
      </w:pPr>
      <w:r>
        <w:rPr>
          <w:color w:val="162937"/>
        </w:rPr>
        <w:t>Parágrafo segundo. O edital poderá estabelecer exigências alternativas para pessoas físicas com relação aquelas destinadas as pessoas jurídicas.</w:t>
      </w:r>
    </w:p>
    <w:p w14:paraId="0DE9000C" w14:textId="77777777" w:rsidR="00277644" w:rsidRDefault="00277644" w:rsidP="00277644">
      <w:pPr>
        <w:pStyle w:val="dou-paragraph"/>
        <w:shd w:val="clear" w:color="auto" w:fill="FFFFFF"/>
        <w:spacing w:before="0" w:beforeAutospacing="0" w:after="150" w:afterAutospacing="0" w:line="276" w:lineRule="auto"/>
        <w:jc w:val="center"/>
        <w:rPr>
          <w:b/>
          <w:color w:val="162937"/>
        </w:rPr>
      </w:pPr>
      <w:r w:rsidRPr="00277644">
        <w:rPr>
          <w:b/>
          <w:color w:val="162937"/>
        </w:rPr>
        <w:t>COOPERATIVAS</w:t>
      </w:r>
    </w:p>
    <w:p w14:paraId="3EB38A67" w14:textId="77777777" w:rsidR="00277644" w:rsidRPr="00277644" w:rsidRDefault="00277644" w:rsidP="00277644">
      <w:pPr>
        <w:shd w:val="clear" w:color="auto" w:fill="FFFFFF"/>
        <w:spacing w:after="300" w:line="240" w:lineRule="auto"/>
        <w:textAlignment w:val="baseline"/>
        <w:rPr>
          <w:rFonts w:eastAsia="Times New Roman" w:cs="Times New Roman"/>
          <w:color w:val="000000" w:themeColor="text1"/>
          <w:szCs w:val="24"/>
          <w:lang w:eastAsia="pt-BR"/>
        </w:rPr>
      </w:pPr>
      <w:r w:rsidRPr="00277644">
        <w:rPr>
          <w:rFonts w:eastAsia="Times New Roman" w:cs="Times New Roman"/>
          <w:color w:val="000000" w:themeColor="text1"/>
          <w:szCs w:val="24"/>
          <w:lang w:eastAsia="pt-BR"/>
        </w:rPr>
        <w:t xml:space="preserve">Art. 6. A contratação de sociedades cooperativas </w:t>
      </w:r>
      <w:r w:rsidR="000632DA">
        <w:rPr>
          <w:rFonts w:eastAsia="Times New Roman" w:cs="Times New Roman"/>
          <w:color w:val="000000" w:themeColor="text1"/>
          <w:szCs w:val="24"/>
          <w:lang w:eastAsia="pt-BR"/>
        </w:rPr>
        <w:t>quando possível e autorizada em edital</w:t>
      </w:r>
      <w:r w:rsidRPr="00277644">
        <w:rPr>
          <w:rFonts w:eastAsia="Times New Roman" w:cs="Times New Roman"/>
          <w:color w:val="000000" w:themeColor="text1"/>
          <w:szCs w:val="24"/>
          <w:lang w:eastAsia="pt-BR"/>
        </w:rPr>
        <w:t xml:space="preserve">, pela sua natureza, </w:t>
      </w:r>
      <w:r w:rsidR="000632DA">
        <w:rPr>
          <w:rFonts w:eastAsia="Times New Roman" w:cs="Times New Roman"/>
          <w:color w:val="000000" w:themeColor="text1"/>
          <w:szCs w:val="24"/>
          <w:lang w:eastAsia="pt-BR"/>
        </w:rPr>
        <w:t>deve observar</w:t>
      </w:r>
      <w:r w:rsidRPr="00277644">
        <w:rPr>
          <w:rFonts w:eastAsia="Times New Roman" w:cs="Times New Roman"/>
          <w:color w:val="000000" w:themeColor="text1"/>
          <w:szCs w:val="24"/>
          <w:lang w:eastAsia="pt-BR"/>
        </w:rPr>
        <w:t>:</w:t>
      </w:r>
    </w:p>
    <w:p w14:paraId="08D1542F" w14:textId="77777777" w:rsidR="00277644" w:rsidRPr="00277644" w:rsidRDefault="00277644" w:rsidP="00277644">
      <w:pPr>
        <w:shd w:val="clear" w:color="auto" w:fill="FFFFFF"/>
        <w:spacing w:after="300" w:line="240" w:lineRule="auto"/>
        <w:textAlignment w:val="baseline"/>
        <w:rPr>
          <w:rFonts w:eastAsia="Times New Roman" w:cs="Times New Roman"/>
          <w:color w:val="000000" w:themeColor="text1"/>
          <w:szCs w:val="24"/>
          <w:lang w:eastAsia="pt-BR"/>
        </w:rPr>
      </w:pPr>
      <w:r w:rsidRPr="00277644">
        <w:rPr>
          <w:rFonts w:eastAsia="Times New Roman" w:cs="Times New Roman"/>
          <w:color w:val="000000" w:themeColor="text1"/>
          <w:szCs w:val="24"/>
          <w:lang w:eastAsia="pt-BR"/>
        </w:rPr>
        <w:t>I - a possibilidade de ser executado com autonomia pelos cooperados, de modo a não demandar relação de subordinação entre a cooperativa e os cooperados, nem entre a Administração e os cooperados; e</w:t>
      </w:r>
    </w:p>
    <w:p w14:paraId="61973C7B" w14:textId="77777777" w:rsidR="00277644" w:rsidRPr="00277644" w:rsidRDefault="00277644" w:rsidP="00277644">
      <w:pPr>
        <w:shd w:val="clear" w:color="auto" w:fill="FFFFFF"/>
        <w:spacing w:after="300" w:line="240" w:lineRule="auto"/>
        <w:textAlignment w:val="baseline"/>
        <w:rPr>
          <w:rFonts w:eastAsia="Times New Roman" w:cs="Times New Roman"/>
          <w:color w:val="000000" w:themeColor="text1"/>
          <w:szCs w:val="24"/>
          <w:lang w:eastAsia="pt-BR"/>
        </w:rPr>
      </w:pPr>
      <w:r w:rsidRPr="00277644">
        <w:rPr>
          <w:rFonts w:eastAsia="Times New Roman" w:cs="Times New Roman"/>
          <w:color w:val="000000" w:themeColor="text1"/>
          <w:szCs w:val="24"/>
          <w:lang w:eastAsia="pt-BR"/>
        </w:rPr>
        <w:t>II - que a gestão operacional do serviço seja executada de forma compartilhada ou em rodízio, em que as atividades de coordenação e supervisão da execução dos serviços e as de preposto, sejam realizadas pelos cooperados de forma alternada ou aleatória, para que tantos quanto possíveis venham a assumir tal atribuição.</w:t>
      </w:r>
    </w:p>
    <w:p w14:paraId="01F81760" w14:textId="77777777" w:rsidR="00277644" w:rsidRPr="00277644" w:rsidRDefault="00277644" w:rsidP="00277644">
      <w:pPr>
        <w:shd w:val="clear" w:color="auto" w:fill="FFFFFF"/>
        <w:spacing w:after="300" w:line="240" w:lineRule="auto"/>
        <w:textAlignment w:val="baseline"/>
        <w:rPr>
          <w:rFonts w:eastAsia="Times New Roman" w:cs="Times New Roman"/>
          <w:color w:val="000000" w:themeColor="text1"/>
          <w:szCs w:val="24"/>
          <w:lang w:eastAsia="pt-BR"/>
        </w:rPr>
      </w:pPr>
      <w:r w:rsidRPr="00277644">
        <w:rPr>
          <w:rFonts w:eastAsia="Times New Roman" w:cs="Times New Roman"/>
          <w:color w:val="000000" w:themeColor="text1"/>
          <w:szCs w:val="24"/>
          <w:lang w:eastAsia="pt-BR"/>
        </w:rPr>
        <w:t xml:space="preserve">§ 1º </w:t>
      </w:r>
      <w:r>
        <w:rPr>
          <w:rFonts w:eastAsia="Times New Roman" w:cs="Times New Roman"/>
          <w:color w:val="000000" w:themeColor="text1"/>
          <w:szCs w:val="24"/>
          <w:lang w:eastAsia="pt-BR"/>
        </w:rPr>
        <w:t xml:space="preserve">As cooperativas </w:t>
      </w:r>
      <w:r w:rsidRPr="00277644">
        <w:rPr>
          <w:rFonts w:eastAsia="Times New Roman" w:cs="Times New Roman"/>
          <w:color w:val="000000" w:themeColor="text1"/>
          <w:szCs w:val="24"/>
          <w:lang w:eastAsia="pt-BR"/>
        </w:rPr>
        <w:t>deverão apresentar um modelo de gestão operacional que contemple as diretrizes estabelecidas neste artigo, o qual servirá como condição de aceitabilidade da proposta.</w:t>
      </w:r>
    </w:p>
    <w:p w14:paraId="25A56570" w14:textId="77777777" w:rsidR="00277644" w:rsidRPr="00277644" w:rsidRDefault="00277644" w:rsidP="00277644">
      <w:pPr>
        <w:shd w:val="clear" w:color="auto" w:fill="FFFFFF"/>
        <w:spacing w:after="300" w:line="240" w:lineRule="auto"/>
        <w:textAlignment w:val="baseline"/>
        <w:rPr>
          <w:rFonts w:eastAsia="Times New Roman" w:cs="Times New Roman"/>
          <w:color w:val="000000" w:themeColor="text1"/>
          <w:szCs w:val="24"/>
          <w:lang w:eastAsia="pt-BR"/>
        </w:rPr>
      </w:pPr>
      <w:r w:rsidRPr="00277644">
        <w:rPr>
          <w:rFonts w:eastAsia="Times New Roman" w:cs="Times New Roman"/>
          <w:color w:val="000000" w:themeColor="text1"/>
          <w:szCs w:val="24"/>
          <w:lang w:eastAsia="pt-BR"/>
        </w:rPr>
        <w:lastRenderedPageBreak/>
        <w:t>§ 2º O serviço contratado deverá ser executado obrigatoriamente pelos cooperados, vedada qualquer intermediação ou subcontratação.</w:t>
      </w:r>
    </w:p>
    <w:p w14:paraId="55314FEE" w14:textId="77777777" w:rsidR="00277644" w:rsidRPr="00277644" w:rsidRDefault="00277644" w:rsidP="00277644">
      <w:pPr>
        <w:pStyle w:val="dou-paragraph"/>
        <w:shd w:val="clear" w:color="auto" w:fill="FFFFFF"/>
        <w:spacing w:before="0" w:beforeAutospacing="0" w:after="150" w:afterAutospacing="0" w:line="276" w:lineRule="auto"/>
        <w:jc w:val="center"/>
        <w:rPr>
          <w:b/>
          <w:color w:val="162937"/>
        </w:rPr>
      </w:pPr>
    </w:p>
    <w:p w14:paraId="5FD450EC" w14:textId="77777777" w:rsidR="000A6A06" w:rsidRPr="003B6968" w:rsidRDefault="000A6A06" w:rsidP="00277644">
      <w:pPr>
        <w:pStyle w:val="dou-paragraph"/>
        <w:shd w:val="clear" w:color="auto" w:fill="FFFFFF"/>
        <w:spacing w:before="0" w:beforeAutospacing="0" w:after="150" w:afterAutospacing="0" w:line="276" w:lineRule="auto"/>
        <w:jc w:val="center"/>
        <w:rPr>
          <w:b/>
          <w:color w:val="162937"/>
        </w:rPr>
      </w:pPr>
      <w:r w:rsidRPr="003B6968">
        <w:rPr>
          <w:b/>
          <w:color w:val="162937"/>
        </w:rPr>
        <w:t>DISPOSIÇÕES FINAIS</w:t>
      </w:r>
    </w:p>
    <w:p w14:paraId="6F316A6A" w14:textId="77777777" w:rsidR="000A6A06" w:rsidRPr="003B6968" w:rsidRDefault="00277644" w:rsidP="000A6A06">
      <w:pPr>
        <w:pStyle w:val="dou-paragraph"/>
        <w:shd w:val="clear" w:color="auto" w:fill="FFFFFF"/>
        <w:spacing w:before="0" w:beforeAutospacing="0" w:after="150" w:afterAutospacing="0" w:line="276" w:lineRule="auto"/>
        <w:jc w:val="both"/>
        <w:rPr>
          <w:color w:val="162937"/>
        </w:rPr>
      </w:pPr>
      <w:r>
        <w:rPr>
          <w:color w:val="162937"/>
        </w:rPr>
        <w:t>Art. 7</w:t>
      </w:r>
      <w:r w:rsidR="000A6A06" w:rsidRPr="003B6968">
        <w:rPr>
          <w:color w:val="162937"/>
        </w:rPr>
        <w:t xml:space="preserve">º Os casos omissos serão dirimidos pela </w:t>
      </w:r>
      <w:r w:rsidR="000A6A06">
        <w:rPr>
          <w:color w:val="162937"/>
        </w:rPr>
        <w:t>Administração</w:t>
      </w:r>
      <w:r w:rsidR="000A6A06" w:rsidRPr="003B6968">
        <w:rPr>
          <w:color w:val="162937"/>
        </w:rPr>
        <w:t xml:space="preserve">, que poderá expedir normas complementares para a execução </w:t>
      </w:r>
      <w:r w:rsidR="000A6A06">
        <w:rPr>
          <w:color w:val="162937"/>
        </w:rPr>
        <w:t>deste Decreto</w:t>
      </w:r>
      <w:r w:rsidR="000A6A06" w:rsidRPr="003B6968">
        <w:rPr>
          <w:color w:val="162937"/>
        </w:rPr>
        <w:t>, bem como disponibilizar em meio eletrônico informações adicionais.</w:t>
      </w:r>
    </w:p>
    <w:p w14:paraId="55CC47F0" w14:textId="77777777" w:rsidR="000A6A06" w:rsidRPr="003B6968" w:rsidRDefault="00277644" w:rsidP="000A6A06">
      <w:pPr>
        <w:pStyle w:val="dou-paragraph"/>
        <w:shd w:val="clear" w:color="auto" w:fill="FFFFFF"/>
        <w:spacing w:before="0" w:beforeAutospacing="0" w:after="150" w:afterAutospacing="0" w:line="276" w:lineRule="auto"/>
        <w:jc w:val="both"/>
        <w:rPr>
          <w:color w:val="162937"/>
        </w:rPr>
      </w:pPr>
      <w:r>
        <w:rPr>
          <w:color w:val="162937"/>
        </w:rPr>
        <w:t>Art. 8</w:t>
      </w:r>
      <w:r w:rsidR="000A6A06" w:rsidRPr="003B6968">
        <w:rPr>
          <w:color w:val="162937"/>
        </w:rPr>
        <w:t>º Est</w:t>
      </w:r>
      <w:r w:rsidR="000A6A06">
        <w:rPr>
          <w:color w:val="162937"/>
        </w:rPr>
        <w:t>e</w:t>
      </w:r>
      <w:r w:rsidR="000A6A06" w:rsidRPr="003B6968">
        <w:rPr>
          <w:color w:val="162937"/>
        </w:rPr>
        <w:t xml:space="preserve"> </w:t>
      </w:r>
      <w:r w:rsidR="000A6A06">
        <w:rPr>
          <w:color w:val="162937"/>
        </w:rPr>
        <w:t>regulamento</w:t>
      </w:r>
      <w:r w:rsidR="000A6A06" w:rsidRPr="003B6968">
        <w:rPr>
          <w:color w:val="162937"/>
        </w:rPr>
        <w:t xml:space="preserve"> entra em vigor na data de sua publicação.</w:t>
      </w:r>
    </w:p>
    <w:p w14:paraId="18F09D87" w14:textId="77777777" w:rsidR="000A6A06" w:rsidRDefault="000A6A06" w:rsidP="000A6A06">
      <w:pPr>
        <w:spacing w:after="240"/>
        <w:ind w:firstLine="567"/>
      </w:pPr>
    </w:p>
    <w:p w14:paraId="61D807A0" w14:textId="77777777" w:rsidR="002D2F07" w:rsidRPr="002D2F07" w:rsidRDefault="002D2F07" w:rsidP="000A6A06">
      <w:pPr>
        <w:shd w:val="clear" w:color="auto" w:fill="FFFFFF"/>
        <w:spacing w:after="150" w:line="300" w:lineRule="atLeast"/>
        <w:jc w:val="center"/>
        <w:outlineLvl w:val="1"/>
        <w:rPr>
          <w:rFonts w:eastAsia="Times New Roman" w:cs="Times New Roman"/>
          <w:color w:val="000000" w:themeColor="text1"/>
          <w:szCs w:val="24"/>
          <w:shd w:val="clear" w:color="auto" w:fill="FFFFFF"/>
          <w:lang w:eastAsia="pt-BR"/>
        </w:rPr>
      </w:pPr>
    </w:p>
    <w:sectPr w:rsidR="002D2F07" w:rsidRPr="002D2F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050"/>
    <w:rsid w:val="000632DA"/>
    <w:rsid w:val="000936B5"/>
    <w:rsid w:val="000A6A06"/>
    <w:rsid w:val="000B57D3"/>
    <w:rsid w:val="00133AA2"/>
    <w:rsid w:val="00214957"/>
    <w:rsid w:val="00277644"/>
    <w:rsid w:val="002D2F07"/>
    <w:rsid w:val="00396BA8"/>
    <w:rsid w:val="005A7AC0"/>
    <w:rsid w:val="005B2527"/>
    <w:rsid w:val="00600354"/>
    <w:rsid w:val="007B5F3F"/>
    <w:rsid w:val="0083380F"/>
    <w:rsid w:val="00843A3E"/>
    <w:rsid w:val="00942D29"/>
    <w:rsid w:val="009A1EB4"/>
    <w:rsid w:val="00AD5E1B"/>
    <w:rsid w:val="00B1263F"/>
    <w:rsid w:val="00CF31D0"/>
    <w:rsid w:val="00D11050"/>
    <w:rsid w:val="00E1318D"/>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839F"/>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iPriority w:val="99"/>
    <w:semiHidden/>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semiHidden/>
    <w:unhideWhenUsed/>
    <w:rsid w:val="009A1EB4"/>
    <w:pPr>
      <w:spacing w:before="100" w:beforeAutospacing="1" w:after="100" w:afterAutospacing="1" w:line="240" w:lineRule="auto"/>
      <w:jc w:val="left"/>
    </w:pPr>
    <w:rPr>
      <w:rFonts w:eastAsia="Times New Roman" w:cs="Times New Roman"/>
      <w:szCs w:val="24"/>
      <w:lang w:eastAsia="pt-BR"/>
    </w:rPr>
  </w:style>
  <w:style w:type="paragraph" w:customStyle="1" w:styleId="ementa">
    <w:name w:val="ementa"/>
    <w:basedOn w:val="Normal"/>
    <w:rsid w:val="000A6A06"/>
    <w:pPr>
      <w:spacing w:before="100" w:beforeAutospacing="1" w:after="100" w:afterAutospacing="1" w:line="240" w:lineRule="auto"/>
      <w:jc w:val="left"/>
    </w:pPr>
    <w:rPr>
      <w:rFonts w:eastAsia="Times New Roman" w:cs="Times New Roman"/>
      <w:szCs w:val="24"/>
      <w:lang w:eastAsia="pt-BR"/>
    </w:rPr>
  </w:style>
  <w:style w:type="paragraph" w:customStyle="1" w:styleId="dou-paragraph">
    <w:name w:val="dou-paragraph"/>
    <w:basedOn w:val="Normal"/>
    <w:rsid w:val="000A6A06"/>
    <w:pPr>
      <w:spacing w:before="100" w:beforeAutospacing="1" w:after="100" w:afterAutospacing="1" w:line="240" w:lineRule="auto"/>
      <w:jc w:val="left"/>
    </w:pPr>
    <w:rPr>
      <w:rFonts w:eastAsia="Times New Roman"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01">
      <w:bodyDiv w:val="1"/>
      <w:marLeft w:val="0"/>
      <w:marRight w:val="0"/>
      <w:marTop w:val="0"/>
      <w:marBottom w:val="0"/>
      <w:divBdr>
        <w:top w:val="none" w:sz="0" w:space="0" w:color="auto"/>
        <w:left w:val="none" w:sz="0" w:space="0" w:color="auto"/>
        <w:bottom w:val="none" w:sz="0" w:space="0" w:color="auto"/>
        <w:right w:val="none" w:sz="0" w:space="0" w:color="auto"/>
      </w:divBdr>
    </w:div>
    <w:div w:id="839124453">
      <w:bodyDiv w:val="1"/>
      <w:marLeft w:val="0"/>
      <w:marRight w:val="0"/>
      <w:marTop w:val="0"/>
      <w:marBottom w:val="0"/>
      <w:divBdr>
        <w:top w:val="none" w:sz="0" w:space="0" w:color="auto"/>
        <w:left w:val="none" w:sz="0" w:space="0" w:color="auto"/>
        <w:bottom w:val="none" w:sz="0" w:space="0" w:color="auto"/>
        <w:right w:val="none" w:sz="0" w:space="0" w:color="auto"/>
      </w:divBdr>
    </w:div>
    <w:div w:id="84898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747</Words>
  <Characters>4038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8</cp:revision>
  <dcterms:created xsi:type="dcterms:W3CDTF">2022-12-06T19:58:00Z</dcterms:created>
  <dcterms:modified xsi:type="dcterms:W3CDTF">2023-11-16T21:05:00Z</dcterms:modified>
</cp:coreProperties>
</file>